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267B4" w14:textId="27A33BF9" w:rsidR="00D04253" w:rsidRDefault="007A3B36">
      <w:pPr>
        <w:rPr>
          <w:rFonts w:ascii="Segoe UI" w:hAnsi="Segoe UI" w:cs="Segoe UI"/>
        </w:rPr>
      </w:pPr>
      <w:bookmarkStart w:id="0" w:name="_GoBack"/>
      <w:bookmarkEnd w:id="0"/>
      <w:r>
        <w:rPr>
          <w:rFonts w:ascii="Segoe UI" w:hAnsi="Segoe UI" w:cs="Segoe UI"/>
        </w:rPr>
        <w:t xml:space="preserve">DRAFT </w:t>
      </w:r>
      <w:r w:rsidR="00F030FE">
        <w:rPr>
          <w:rFonts w:ascii="Segoe UI" w:hAnsi="Segoe UI" w:cs="Segoe UI"/>
        </w:rPr>
        <w:t xml:space="preserve">04.06.20 </w:t>
      </w:r>
    </w:p>
    <w:p w14:paraId="447A5721" w14:textId="3735CF2D" w:rsidR="00F030FE" w:rsidRPr="007A3B36" w:rsidRDefault="00B51712" w:rsidP="00F030FE">
      <w:pPr>
        <w:jc w:val="center"/>
        <w:rPr>
          <w:rFonts w:ascii="Segoe UI" w:hAnsi="Segoe UI" w:cs="Segoe UI"/>
          <w:b/>
          <w:bCs/>
          <w:sz w:val="32"/>
          <w:szCs w:val="32"/>
        </w:rPr>
      </w:pPr>
      <w:r w:rsidRPr="007A3B36">
        <w:rPr>
          <w:rFonts w:ascii="Segoe UI" w:hAnsi="Segoe UI" w:cs="Segoe UI"/>
          <w:b/>
          <w:bCs/>
          <w:sz w:val="32"/>
          <w:szCs w:val="32"/>
        </w:rPr>
        <w:t>R</w:t>
      </w:r>
      <w:r w:rsidR="00F030FE" w:rsidRPr="007A3B36">
        <w:rPr>
          <w:rFonts w:ascii="Segoe UI" w:hAnsi="Segoe UI" w:cs="Segoe UI"/>
          <w:b/>
          <w:bCs/>
          <w:sz w:val="32"/>
          <w:szCs w:val="32"/>
        </w:rPr>
        <w:t xml:space="preserve">eport reveals </w:t>
      </w:r>
      <w:r w:rsidR="00694324" w:rsidRPr="007A3B36">
        <w:rPr>
          <w:rFonts w:ascii="Segoe UI" w:hAnsi="Segoe UI" w:cs="Segoe UI"/>
          <w:b/>
          <w:bCs/>
          <w:sz w:val="32"/>
          <w:szCs w:val="32"/>
        </w:rPr>
        <w:t>decade</w:t>
      </w:r>
      <w:r w:rsidR="00F030FE" w:rsidRPr="007A3B36">
        <w:rPr>
          <w:rFonts w:ascii="Segoe UI" w:hAnsi="Segoe UI" w:cs="Segoe UI"/>
          <w:b/>
          <w:bCs/>
          <w:sz w:val="32"/>
          <w:szCs w:val="32"/>
        </w:rPr>
        <w:t xml:space="preserve"> of economic recovery for West Sussex</w:t>
      </w:r>
      <w:r w:rsidRPr="007A3B36">
        <w:rPr>
          <w:rFonts w:ascii="Segoe UI" w:hAnsi="Segoe UI" w:cs="Segoe UI"/>
          <w:b/>
          <w:bCs/>
          <w:sz w:val="32"/>
          <w:szCs w:val="32"/>
        </w:rPr>
        <w:t>, urges local collaboration</w:t>
      </w:r>
    </w:p>
    <w:p w14:paraId="32F622D9" w14:textId="0F6D172A" w:rsidR="00F030FE" w:rsidRDefault="00F030FE" w:rsidP="00F030FE">
      <w:pPr>
        <w:rPr>
          <w:rFonts w:ascii="Segoe UI" w:hAnsi="Segoe UI" w:cs="Segoe UI"/>
        </w:rPr>
      </w:pPr>
      <w:r>
        <w:rPr>
          <w:rFonts w:ascii="Segoe UI" w:hAnsi="Segoe UI" w:cs="Segoe UI"/>
        </w:rPr>
        <w:t xml:space="preserve">A report commissioned by the Coastal West Sussex Partnership offers stark warnings about the future of the local economy and urges a collaborative </w:t>
      </w:r>
      <w:r w:rsidR="00B51712">
        <w:rPr>
          <w:rFonts w:ascii="Segoe UI" w:hAnsi="Segoe UI" w:cs="Segoe UI"/>
        </w:rPr>
        <w:t>approach</w:t>
      </w:r>
      <w:r>
        <w:rPr>
          <w:rFonts w:ascii="Segoe UI" w:hAnsi="Segoe UI" w:cs="Segoe UI"/>
        </w:rPr>
        <w:t xml:space="preserve"> to </w:t>
      </w:r>
      <w:r w:rsidR="00B51712">
        <w:rPr>
          <w:rFonts w:ascii="Segoe UI" w:hAnsi="Segoe UI" w:cs="Segoe UI"/>
        </w:rPr>
        <w:t xml:space="preserve">combating </w:t>
      </w:r>
      <w:r>
        <w:rPr>
          <w:rFonts w:ascii="Segoe UI" w:hAnsi="Segoe UI" w:cs="Segoe UI"/>
        </w:rPr>
        <w:t xml:space="preserve">the economic impacts of Covid-19. </w:t>
      </w:r>
    </w:p>
    <w:p w14:paraId="00637CAD" w14:textId="0E6B9E43" w:rsidR="00F030FE" w:rsidRDefault="00F030FE" w:rsidP="00F030FE">
      <w:pPr>
        <w:rPr>
          <w:rFonts w:ascii="Segoe UI" w:hAnsi="Segoe UI" w:cs="Segoe UI"/>
        </w:rPr>
      </w:pPr>
      <w:r>
        <w:rPr>
          <w:rFonts w:ascii="Segoe UI" w:hAnsi="Segoe UI" w:cs="Segoe UI"/>
        </w:rPr>
        <w:t xml:space="preserve">The Covid-19 Impact Assessment for Coastal West Sussex, by Hatch, </w:t>
      </w:r>
      <w:r w:rsidR="00B51712">
        <w:rPr>
          <w:rFonts w:ascii="Segoe UI" w:hAnsi="Segoe UI" w:cs="Segoe UI"/>
        </w:rPr>
        <w:t xml:space="preserve">found the region’s challenges </w:t>
      </w:r>
      <w:r>
        <w:rPr>
          <w:rFonts w:ascii="Segoe UI" w:hAnsi="Segoe UI" w:cs="Segoe UI"/>
        </w:rPr>
        <w:t>include a dependence on tourism, high populations of people self-employed in the creative</w:t>
      </w:r>
      <w:r w:rsidR="00694324">
        <w:rPr>
          <w:rFonts w:ascii="Segoe UI" w:hAnsi="Segoe UI" w:cs="Segoe UI"/>
        </w:rPr>
        <w:t>/</w:t>
      </w:r>
      <w:r>
        <w:rPr>
          <w:rFonts w:ascii="Segoe UI" w:hAnsi="Segoe UI" w:cs="Segoe UI"/>
        </w:rPr>
        <w:t>digital sector, and concentrations of older residents. The impact on young people, particularly those with fewer skills, was highlighted.</w:t>
      </w:r>
      <w:r>
        <w:rPr>
          <w:rFonts w:ascii="Segoe UI" w:hAnsi="Segoe UI" w:cs="Segoe UI"/>
        </w:rPr>
        <w:br/>
      </w:r>
      <w:r>
        <w:rPr>
          <w:rFonts w:ascii="Segoe UI" w:hAnsi="Segoe UI" w:cs="Segoe UI"/>
        </w:rPr>
        <w:br/>
      </w:r>
      <w:r w:rsidR="00694324">
        <w:rPr>
          <w:rFonts w:ascii="Segoe UI" w:hAnsi="Segoe UI" w:cs="Segoe UI"/>
        </w:rPr>
        <w:t>The report found that, i</w:t>
      </w:r>
      <w:r>
        <w:rPr>
          <w:rFonts w:ascii="Segoe UI" w:hAnsi="Segoe UI" w:cs="Segoe UI"/>
        </w:rPr>
        <w:t xml:space="preserve">n </w:t>
      </w:r>
      <w:r w:rsidRPr="00F030FE">
        <w:rPr>
          <w:rFonts w:ascii="Segoe UI" w:hAnsi="Segoe UI" w:cs="Segoe UI"/>
        </w:rPr>
        <w:t>Worthing</w:t>
      </w:r>
      <w:r>
        <w:rPr>
          <w:rFonts w:ascii="Segoe UI" w:hAnsi="Segoe UI" w:cs="Segoe UI"/>
        </w:rPr>
        <w:t>,</w:t>
      </w:r>
      <w:r w:rsidRPr="00F030FE">
        <w:rPr>
          <w:rFonts w:ascii="Segoe UI" w:hAnsi="Segoe UI" w:cs="Segoe UI"/>
        </w:rPr>
        <w:t xml:space="preserve"> 42% of businesses are in exposed sectors</w:t>
      </w:r>
      <w:r>
        <w:rPr>
          <w:rFonts w:ascii="Segoe UI" w:hAnsi="Segoe UI" w:cs="Segoe UI"/>
        </w:rPr>
        <w:t>, and p</w:t>
      </w:r>
      <w:r w:rsidRPr="00F030FE">
        <w:rPr>
          <w:rFonts w:ascii="Segoe UI" w:hAnsi="Segoe UI" w:cs="Segoe UI"/>
        </w:rPr>
        <w:t>arts of Bognor Regis have around 60% of jobs in sectors unable to trade</w:t>
      </w:r>
      <w:r>
        <w:rPr>
          <w:rFonts w:ascii="Segoe UI" w:hAnsi="Segoe UI" w:cs="Segoe UI"/>
        </w:rPr>
        <w:t xml:space="preserve">. In Arun and Chichester, 14-20% of </w:t>
      </w:r>
      <w:r w:rsidR="00B51712">
        <w:rPr>
          <w:rFonts w:ascii="Segoe UI" w:hAnsi="Segoe UI" w:cs="Segoe UI"/>
        </w:rPr>
        <w:t>registered jobs are</w:t>
      </w:r>
      <w:r>
        <w:rPr>
          <w:rFonts w:ascii="Segoe UI" w:hAnsi="Segoe UI" w:cs="Segoe UI"/>
        </w:rPr>
        <w:t xml:space="preserve"> self</w:t>
      </w:r>
      <w:r w:rsidR="00B51712">
        <w:rPr>
          <w:rFonts w:ascii="Segoe UI" w:hAnsi="Segoe UI" w:cs="Segoe UI"/>
        </w:rPr>
        <w:t>-</w:t>
      </w:r>
      <w:r>
        <w:rPr>
          <w:rFonts w:ascii="Segoe UI" w:hAnsi="Segoe UI" w:cs="Segoe UI"/>
        </w:rPr>
        <w:t>employe</w:t>
      </w:r>
      <w:r w:rsidR="00B51712">
        <w:rPr>
          <w:rFonts w:ascii="Segoe UI" w:hAnsi="Segoe UI" w:cs="Segoe UI"/>
        </w:rPr>
        <w:t>d.</w:t>
      </w:r>
    </w:p>
    <w:p w14:paraId="7DE5D446" w14:textId="0FA04C60" w:rsidR="00F030FE" w:rsidRDefault="00F030FE" w:rsidP="00F030FE">
      <w:pPr>
        <w:rPr>
          <w:rFonts w:ascii="Segoe UI" w:hAnsi="Segoe UI" w:cs="Segoe UI"/>
        </w:rPr>
      </w:pPr>
      <w:r>
        <w:rPr>
          <w:rFonts w:ascii="Segoe UI" w:hAnsi="Segoe UI" w:cs="Segoe UI"/>
        </w:rPr>
        <w:t>Using Office for Budget Responsibility (OBR) methodology, the report predicts a 11.2% loss in gross value added (GVA) for coastal West Sussex</w:t>
      </w:r>
      <w:r w:rsidR="00B51712">
        <w:rPr>
          <w:rFonts w:ascii="Segoe UI" w:hAnsi="Segoe UI" w:cs="Segoe UI"/>
        </w:rPr>
        <w:t xml:space="preserve"> and</w:t>
      </w:r>
      <w:r w:rsidR="00694324">
        <w:rPr>
          <w:rFonts w:ascii="Segoe UI" w:hAnsi="Segoe UI" w:cs="Segoe UI"/>
        </w:rPr>
        <w:t xml:space="preserve"> </w:t>
      </w:r>
      <w:r w:rsidR="00B51712">
        <w:rPr>
          <w:rFonts w:ascii="Segoe UI" w:hAnsi="Segoe UI" w:cs="Segoe UI"/>
        </w:rPr>
        <w:t>that</w:t>
      </w:r>
      <w:r>
        <w:rPr>
          <w:rFonts w:ascii="Segoe UI" w:hAnsi="Segoe UI" w:cs="Segoe UI"/>
        </w:rPr>
        <w:t xml:space="preserve"> </w:t>
      </w:r>
      <w:r w:rsidR="00B51712">
        <w:rPr>
          <w:rFonts w:ascii="Segoe UI" w:hAnsi="Segoe UI" w:cs="Segoe UI"/>
        </w:rPr>
        <w:t xml:space="preserve">it will </w:t>
      </w:r>
      <w:r>
        <w:rPr>
          <w:rFonts w:ascii="Segoe UI" w:hAnsi="Segoe UI" w:cs="Segoe UI"/>
        </w:rPr>
        <w:t xml:space="preserve">take the </w:t>
      </w:r>
      <w:r w:rsidR="00B51712">
        <w:rPr>
          <w:rFonts w:ascii="Segoe UI" w:hAnsi="Segoe UI" w:cs="Segoe UI"/>
        </w:rPr>
        <w:t xml:space="preserve">area’s economy </w:t>
      </w:r>
      <w:r>
        <w:rPr>
          <w:rFonts w:ascii="Segoe UI" w:hAnsi="Segoe UI" w:cs="Segoe UI"/>
        </w:rPr>
        <w:t xml:space="preserve">nine years to recover from its lost GVA. For the West Sussex County Council area, recovery is expected to take slightly longer. </w:t>
      </w:r>
    </w:p>
    <w:p w14:paraId="08242C8B" w14:textId="2A9A9EBB" w:rsidR="00F030FE" w:rsidRDefault="00F030FE" w:rsidP="00F030FE">
      <w:pPr>
        <w:rPr>
          <w:rFonts w:ascii="Segoe UI" w:hAnsi="Segoe UI" w:cs="Segoe UI"/>
        </w:rPr>
      </w:pPr>
      <w:r>
        <w:rPr>
          <w:rFonts w:ascii="Segoe UI" w:hAnsi="Segoe UI" w:cs="Segoe UI"/>
        </w:rPr>
        <w:t xml:space="preserve">The report </w:t>
      </w:r>
      <w:r w:rsidR="00694324">
        <w:rPr>
          <w:rFonts w:ascii="Segoe UI" w:hAnsi="Segoe UI" w:cs="Segoe UI"/>
        </w:rPr>
        <w:t>offer</w:t>
      </w:r>
      <w:r>
        <w:rPr>
          <w:rFonts w:ascii="Segoe UI" w:hAnsi="Segoe UI" w:cs="Segoe UI"/>
        </w:rPr>
        <w:t>s some optimism</w:t>
      </w:r>
      <w:r w:rsidR="00B51712">
        <w:rPr>
          <w:rFonts w:ascii="Segoe UI" w:hAnsi="Segoe UI" w:cs="Segoe UI"/>
        </w:rPr>
        <w:t xml:space="preserve">: </w:t>
      </w:r>
      <w:r>
        <w:rPr>
          <w:rFonts w:ascii="Segoe UI" w:hAnsi="Segoe UI" w:cs="Segoe UI"/>
        </w:rPr>
        <w:t xml:space="preserve">an analysis suggested that the </w:t>
      </w:r>
      <w:r w:rsidR="00B51712">
        <w:rPr>
          <w:rFonts w:ascii="Segoe UI" w:hAnsi="Segoe UI" w:cs="Segoe UI"/>
        </w:rPr>
        <w:t>region</w:t>
      </w:r>
      <w:r>
        <w:rPr>
          <w:rFonts w:ascii="Segoe UI" w:hAnsi="Segoe UI" w:cs="Segoe UI"/>
        </w:rPr>
        <w:t xml:space="preserve"> is likely to face less severe</w:t>
      </w:r>
      <w:r w:rsidR="00694324">
        <w:rPr>
          <w:rFonts w:ascii="Segoe UI" w:hAnsi="Segoe UI" w:cs="Segoe UI"/>
        </w:rPr>
        <w:t xml:space="preserve"> economic</w:t>
      </w:r>
      <w:r>
        <w:rPr>
          <w:rFonts w:ascii="Segoe UI" w:hAnsi="Segoe UI" w:cs="Segoe UI"/>
        </w:rPr>
        <w:t xml:space="preserve"> impacts than the national average. And</w:t>
      </w:r>
      <w:r w:rsidR="00B51712">
        <w:rPr>
          <w:rFonts w:ascii="Segoe UI" w:hAnsi="Segoe UI" w:cs="Segoe UI"/>
        </w:rPr>
        <w:t xml:space="preserve"> </w:t>
      </w:r>
      <w:r>
        <w:rPr>
          <w:rFonts w:ascii="Segoe UI" w:hAnsi="Segoe UI" w:cs="Segoe UI"/>
        </w:rPr>
        <w:t>coastal West Sussex and the West Sussex County Council area are expected to face roughly the same drop in economic output as the wider Coast to Capital LEP. However, the report urges</w:t>
      </w:r>
      <w:r w:rsidR="00B51712">
        <w:rPr>
          <w:rFonts w:ascii="Segoe UI" w:hAnsi="Segoe UI" w:cs="Segoe UI"/>
        </w:rPr>
        <w:t xml:space="preserve"> </w:t>
      </w:r>
      <w:r>
        <w:rPr>
          <w:rFonts w:ascii="Segoe UI" w:hAnsi="Segoe UI" w:cs="Segoe UI"/>
        </w:rPr>
        <w:t xml:space="preserve">zero complacency in the local response. </w:t>
      </w:r>
    </w:p>
    <w:p w14:paraId="123AEF8B" w14:textId="6A684B4A" w:rsidR="00F030FE" w:rsidRPr="007A3B36" w:rsidRDefault="007A3B36" w:rsidP="00F030FE">
      <w:pPr>
        <w:rPr>
          <w:rFonts w:ascii="Segoe UI" w:hAnsi="Segoe UI" w:cs="Segoe UI"/>
          <w:i/>
          <w:iCs/>
        </w:rPr>
      </w:pPr>
      <w:r>
        <w:rPr>
          <w:rFonts w:ascii="Segoe UI" w:hAnsi="Segoe UI" w:cs="Segoe UI"/>
        </w:rPr>
        <w:t>Henry Powell, Chairman</w:t>
      </w:r>
      <w:r w:rsidR="00F030FE">
        <w:rPr>
          <w:rFonts w:ascii="Segoe UI" w:hAnsi="Segoe UI" w:cs="Segoe UI"/>
        </w:rPr>
        <w:t xml:space="preserve"> of the Coastal West Sussex Partnership, said: </w:t>
      </w:r>
      <w:r w:rsidR="00F030FE" w:rsidRPr="007A3B36">
        <w:rPr>
          <w:rFonts w:ascii="Segoe UI" w:hAnsi="Segoe UI" w:cs="Segoe UI"/>
          <w:i/>
          <w:iCs/>
        </w:rPr>
        <w:t xml:space="preserve">“We have a pivotal role to play in the coordination </w:t>
      </w:r>
      <w:r w:rsidRPr="007A3B36">
        <w:rPr>
          <w:rFonts w:ascii="Segoe UI" w:hAnsi="Segoe UI" w:cs="Segoe UI"/>
          <w:i/>
          <w:iCs/>
        </w:rPr>
        <w:t xml:space="preserve">of </w:t>
      </w:r>
      <w:r w:rsidR="00F030FE" w:rsidRPr="007A3B36">
        <w:rPr>
          <w:rFonts w:ascii="Segoe UI" w:hAnsi="Segoe UI" w:cs="Segoe UI"/>
          <w:i/>
          <w:iCs/>
        </w:rPr>
        <w:t xml:space="preserve">the local response to Covid-19, sitting at a key intersection between business, local government and education providers. </w:t>
      </w:r>
    </w:p>
    <w:p w14:paraId="3DDA00EE" w14:textId="0EEDB620" w:rsidR="00F030FE" w:rsidRPr="007A3B36" w:rsidRDefault="00F030FE" w:rsidP="00F030FE">
      <w:pPr>
        <w:tabs>
          <w:tab w:val="left" w:pos="1460"/>
        </w:tabs>
        <w:rPr>
          <w:rFonts w:ascii="Segoe UI" w:hAnsi="Segoe UI" w:cs="Segoe UI"/>
          <w:i/>
          <w:iCs/>
        </w:rPr>
      </w:pPr>
      <w:r w:rsidRPr="007A3B36">
        <w:rPr>
          <w:rFonts w:ascii="Segoe UI" w:hAnsi="Segoe UI" w:cs="Segoe UI"/>
          <w:i/>
          <w:iCs/>
        </w:rPr>
        <w:t>“We will continue to take a collaborative approach with like</w:t>
      </w:r>
      <w:r w:rsidR="007A3B36" w:rsidRPr="007A3B36">
        <w:rPr>
          <w:rFonts w:ascii="Segoe UI" w:hAnsi="Segoe UI" w:cs="Segoe UI"/>
          <w:i/>
          <w:iCs/>
        </w:rPr>
        <w:t>-</w:t>
      </w:r>
      <w:r w:rsidRPr="007A3B36">
        <w:rPr>
          <w:rFonts w:ascii="Segoe UI" w:hAnsi="Segoe UI" w:cs="Segoe UI"/>
          <w:i/>
          <w:iCs/>
        </w:rPr>
        <w:t xml:space="preserve">minded organisations as we define our response to Covid-19. </w:t>
      </w:r>
      <w:r w:rsidR="00B51712" w:rsidRPr="007A3B36">
        <w:rPr>
          <w:rFonts w:ascii="Segoe UI" w:hAnsi="Segoe UI" w:cs="Segoe UI"/>
          <w:i/>
          <w:iCs/>
        </w:rPr>
        <w:t>Our key areas of work</w:t>
      </w:r>
      <w:r w:rsidRPr="007A3B36">
        <w:rPr>
          <w:rFonts w:ascii="Segoe UI" w:hAnsi="Segoe UI" w:cs="Segoe UI"/>
          <w:i/>
          <w:iCs/>
        </w:rPr>
        <w:t xml:space="preserve">, arising from the report, are to engage local partners, work together to find routes into employment for those made redundant, build more local resilience, for instance in supply chains, </w:t>
      </w:r>
      <w:r w:rsidR="00B51712" w:rsidRPr="007A3B36">
        <w:rPr>
          <w:rFonts w:ascii="Segoe UI" w:hAnsi="Segoe UI" w:cs="Segoe UI"/>
          <w:i/>
          <w:iCs/>
        </w:rPr>
        <w:t>help</w:t>
      </w:r>
      <w:r w:rsidRPr="007A3B36">
        <w:rPr>
          <w:rFonts w:ascii="Segoe UI" w:hAnsi="Segoe UI" w:cs="Segoe UI"/>
          <w:i/>
          <w:iCs/>
        </w:rPr>
        <w:t xml:space="preserve"> develop the skills of local people</w:t>
      </w:r>
      <w:r w:rsidR="007A3B36">
        <w:rPr>
          <w:rFonts w:ascii="Segoe UI" w:hAnsi="Segoe UI" w:cs="Segoe UI"/>
          <w:i/>
          <w:iCs/>
        </w:rPr>
        <w:t>, and help promote the region as safe to return for visitors when we are given the all-clear to do so from central and local Government.</w:t>
      </w:r>
    </w:p>
    <w:p w14:paraId="0571C1ED" w14:textId="572E1203" w:rsidR="00F030FE" w:rsidRPr="007A3B36" w:rsidRDefault="00F030FE" w:rsidP="00F030FE">
      <w:pPr>
        <w:tabs>
          <w:tab w:val="left" w:pos="1460"/>
        </w:tabs>
        <w:rPr>
          <w:rFonts w:ascii="Segoe UI" w:hAnsi="Segoe UI" w:cs="Segoe UI"/>
          <w:i/>
          <w:iCs/>
        </w:rPr>
      </w:pPr>
      <w:r w:rsidRPr="007A3B36">
        <w:rPr>
          <w:rFonts w:ascii="Segoe UI" w:hAnsi="Segoe UI" w:cs="Segoe UI"/>
          <w:i/>
          <w:iCs/>
        </w:rPr>
        <w:t xml:space="preserve">“While the </w:t>
      </w:r>
      <w:r w:rsidR="00694324" w:rsidRPr="007A3B36">
        <w:rPr>
          <w:rFonts w:ascii="Segoe UI" w:hAnsi="Segoe UI" w:cs="Segoe UI"/>
          <w:i/>
          <w:iCs/>
        </w:rPr>
        <w:t>impacts of Covid-19 are expected to be felt in our communities long-term, local organisations now have an opportunity to come together like never before</w:t>
      </w:r>
      <w:r w:rsidR="00B51712" w:rsidRPr="007A3B36">
        <w:rPr>
          <w:rFonts w:ascii="Segoe UI" w:hAnsi="Segoe UI" w:cs="Segoe UI"/>
          <w:i/>
          <w:iCs/>
        </w:rPr>
        <w:t>.”</w:t>
      </w:r>
      <w:r w:rsidR="00694324" w:rsidRPr="007A3B36">
        <w:rPr>
          <w:rFonts w:ascii="Segoe UI" w:hAnsi="Segoe UI" w:cs="Segoe UI"/>
          <w:i/>
          <w:iCs/>
        </w:rPr>
        <w:t xml:space="preserve"> </w:t>
      </w:r>
    </w:p>
    <w:p w14:paraId="17CB34A0" w14:textId="32E4C64A" w:rsidR="00B51712" w:rsidRPr="007A3B36" w:rsidRDefault="00694324" w:rsidP="007A3B36">
      <w:pPr>
        <w:tabs>
          <w:tab w:val="left" w:pos="1460"/>
        </w:tabs>
        <w:rPr>
          <w:rFonts w:ascii="Segoe UI" w:hAnsi="Segoe UI" w:cs="Segoe UI"/>
        </w:rPr>
      </w:pPr>
      <w:r>
        <w:rPr>
          <w:rFonts w:ascii="Segoe UI" w:hAnsi="Segoe UI" w:cs="Segoe UI"/>
        </w:rPr>
        <w:t xml:space="preserve">To read the report, please visit </w:t>
      </w:r>
      <w:hyperlink r:id="rId8" w:history="1">
        <w:r w:rsidR="007A3B36" w:rsidRPr="00F27AEC">
          <w:rPr>
            <w:rStyle w:val="Hyperlink"/>
            <w:rFonts w:ascii="Segoe UI" w:hAnsi="Segoe UI" w:cs="Segoe UI"/>
          </w:rPr>
          <w:t>https://coastalwestsussex.org.uk</w:t>
        </w:r>
      </w:hyperlink>
      <w:r w:rsidR="007A3B36">
        <w:rPr>
          <w:rFonts w:ascii="Segoe UI" w:hAnsi="Segoe UI" w:cs="Segoe UI"/>
        </w:rPr>
        <w:t xml:space="preserve">. </w:t>
      </w:r>
    </w:p>
    <w:p w14:paraId="69AEA142" w14:textId="77777777" w:rsidR="00B51712" w:rsidRPr="00B51712" w:rsidRDefault="00B51712" w:rsidP="00B51712">
      <w:pPr>
        <w:spacing w:after="0" w:line="320" w:lineRule="exact"/>
        <w:jc w:val="center"/>
        <w:rPr>
          <w:rFonts w:ascii="Segoe UI" w:eastAsia="Calibri" w:hAnsi="Segoe UI" w:cs="Segoe UI"/>
        </w:rPr>
      </w:pPr>
      <w:r w:rsidRPr="00B51712">
        <w:rPr>
          <w:rFonts w:ascii="Segoe UI" w:eastAsia="Calibri" w:hAnsi="Segoe UI" w:cs="Segoe UI"/>
        </w:rPr>
        <w:lastRenderedPageBreak/>
        <w:t>-Ends-</w:t>
      </w:r>
    </w:p>
    <w:p w14:paraId="6B6D5796" w14:textId="77777777" w:rsidR="00B51712" w:rsidRPr="00B51712" w:rsidRDefault="00B51712" w:rsidP="00B51712">
      <w:pPr>
        <w:spacing w:after="0" w:line="320" w:lineRule="exact"/>
        <w:jc w:val="center"/>
        <w:rPr>
          <w:rFonts w:ascii="Segoe UI" w:eastAsia="Calibri" w:hAnsi="Segoe UI" w:cs="Segoe UI"/>
        </w:rPr>
      </w:pPr>
    </w:p>
    <w:p w14:paraId="5CC603EF" w14:textId="77777777" w:rsidR="00B51712" w:rsidRPr="00B51712" w:rsidRDefault="00B51712" w:rsidP="00B51712">
      <w:pPr>
        <w:spacing w:after="0" w:line="320" w:lineRule="exact"/>
        <w:rPr>
          <w:rFonts w:ascii="Segoe UI" w:eastAsia="Calibri" w:hAnsi="Segoe UI" w:cs="Segoe UI"/>
          <w:b/>
        </w:rPr>
      </w:pPr>
      <w:r w:rsidRPr="00B51712">
        <w:rPr>
          <w:rFonts w:ascii="Segoe UI" w:eastAsia="Calibri" w:hAnsi="Segoe UI" w:cs="Segoe UI"/>
          <w:b/>
        </w:rPr>
        <w:t>For more information, please contact:</w:t>
      </w:r>
    </w:p>
    <w:p w14:paraId="3391DE23" w14:textId="77777777" w:rsidR="00B51712" w:rsidRPr="00B51712" w:rsidRDefault="00B51712" w:rsidP="00B51712">
      <w:pPr>
        <w:spacing w:after="0" w:line="320" w:lineRule="exact"/>
        <w:rPr>
          <w:rFonts w:ascii="Segoe UI" w:eastAsia="Calibri" w:hAnsi="Segoe UI" w:cs="Segoe UI"/>
        </w:rPr>
      </w:pPr>
      <w:r w:rsidRPr="00B51712">
        <w:rPr>
          <w:rFonts w:ascii="Segoe UI" w:eastAsia="Calibri" w:hAnsi="Segoe UI" w:cs="Segoe UI"/>
        </w:rPr>
        <w:t>Flo Powell or Emma Hynes</w:t>
      </w:r>
    </w:p>
    <w:p w14:paraId="7E03B748" w14:textId="77777777" w:rsidR="00B51712" w:rsidRPr="00B51712" w:rsidRDefault="00B51712" w:rsidP="00B51712">
      <w:pPr>
        <w:spacing w:after="0" w:line="320" w:lineRule="exact"/>
        <w:rPr>
          <w:rFonts w:ascii="Segoe UI" w:eastAsia="Calibri" w:hAnsi="Segoe UI" w:cs="Segoe UI"/>
        </w:rPr>
      </w:pPr>
      <w:r w:rsidRPr="00B51712">
        <w:rPr>
          <w:rFonts w:ascii="Segoe UI" w:eastAsia="Calibri" w:hAnsi="Segoe UI" w:cs="Segoe UI"/>
        </w:rPr>
        <w:t>Midnight Communications</w:t>
      </w:r>
    </w:p>
    <w:p w14:paraId="6F9B4BCD" w14:textId="77777777" w:rsidR="00B51712" w:rsidRPr="00B51712" w:rsidRDefault="00B51712" w:rsidP="00B51712">
      <w:pPr>
        <w:spacing w:after="0" w:line="320" w:lineRule="exact"/>
        <w:rPr>
          <w:rFonts w:ascii="Segoe UI" w:eastAsia="Calibri" w:hAnsi="Segoe UI" w:cs="Segoe UI"/>
        </w:rPr>
      </w:pPr>
      <w:r w:rsidRPr="00B51712">
        <w:rPr>
          <w:rFonts w:ascii="Segoe UI" w:eastAsia="Calibri" w:hAnsi="Segoe UI" w:cs="Segoe UI"/>
        </w:rPr>
        <w:t>T: 01273 666 200</w:t>
      </w:r>
    </w:p>
    <w:p w14:paraId="33B7E10C" w14:textId="77777777" w:rsidR="00B51712" w:rsidRPr="00B51712" w:rsidRDefault="00B51712" w:rsidP="00B51712">
      <w:pPr>
        <w:spacing w:after="0" w:line="320" w:lineRule="exact"/>
        <w:rPr>
          <w:rFonts w:ascii="Segoe UI" w:eastAsia="Calibri" w:hAnsi="Segoe UI" w:cs="Segoe UI"/>
          <w:color w:val="0563C1"/>
          <w:u w:val="single"/>
        </w:rPr>
      </w:pPr>
      <w:r w:rsidRPr="00B51712">
        <w:rPr>
          <w:rFonts w:ascii="Segoe UI" w:eastAsia="Calibri" w:hAnsi="Segoe UI" w:cs="Segoe UI"/>
        </w:rPr>
        <w:t xml:space="preserve">E: </w:t>
      </w:r>
      <w:hyperlink r:id="rId9" w:history="1">
        <w:r w:rsidRPr="00B51712">
          <w:rPr>
            <w:rFonts w:ascii="Segoe UI" w:eastAsia="Calibri" w:hAnsi="Segoe UI" w:cs="Segoe UI"/>
            <w:color w:val="0563C1"/>
            <w:u w:val="single"/>
          </w:rPr>
          <w:t>cws@midnight.co.uk</w:t>
        </w:r>
      </w:hyperlink>
    </w:p>
    <w:p w14:paraId="304160A7" w14:textId="77777777" w:rsidR="00B51712" w:rsidRPr="00B51712" w:rsidRDefault="00B51712" w:rsidP="00B51712">
      <w:pPr>
        <w:spacing w:after="0" w:line="320" w:lineRule="exact"/>
        <w:rPr>
          <w:rFonts w:ascii="Segoe UI" w:eastAsia="Calibri" w:hAnsi="Segoe UI" w:cs="Segoe UI"/>
        </w:rPr>
      </w:pPr>
    </w:p>
    <w:p w14:paraId="5725B198" w14:textId="77777777" w:rsidR="00B51712" w:rsidRPr="00B51712" w:rsidRDefault="00B51712" w:rsidP="00B51712">
      <w:pPr>
        <w:spacing w:after="0" w:line="320" w:lineRule="exact"/>
        <w:rPr>
          <w:rFonts w:ascii="Segoe UI" w:eastAsia="Calibri" w:hAnsi="Segoe UI" w:cs="Segoe UI"/>
          <w:b/>
        </w:rPr>
      </w:pPr>
      <w:r w:rsidRPr="00B51712">
        <w:rPr>
          <w:rFonts w:ascii="Segoe UI" w:eastAsia="Calibri" w:hAnsi="Segoe UI" w:cs="Segoe UI"/>
          <w:b/>
        </w:rPr>
        <w:t>Notes to Editors</w:t>
      </w:r>
    </w:p>
    <w:p w14:paraId="5C1B06A2" w14:textId="77777777" w:rsidR="00B51712" w:rsidRPr="00B51712" w:rsidRDefault="00B51712" w:rsidP="00B51712">
      <w:pPr>
        <w:spacing w:after="0" w:line="320" w:lineRule="exact"/>
        <w:rPr>
          <w:rFonts w:ascii="Segoe UI" w:eastAsia="Calibri" w:hAnsi="Segoe UI" w:cs="Segoe UI"/>
        </w:rPr>
      </w:pPr>
      <w:r w:rsidRPr="00B51712">
        <w:rPr>
          <w:rFonts w:ascii="Segoe UI" w:eastAsia="Calibri" w:hAnsi="Segoe UI" w:cs="Segoe UI"/>
        </w:rPr>
        <w:t xml:space="preserve">The Coastal West Sussex Economic Partnership is a business led partnership; championing economic growth and influencing political strategy and investment decisions through collaboration between the public and private sector.   </w:t>
      </w:r>
    </w:p>
    <w:p w14:paraId="13DA5CB5" w14:textId="77777777" w:rsidR="00B51712" w:rsidRPr="00B51712" w:rsidRDefault="00B51712" w:rsidP="00B51712">
      <w:pPr>
        <w:spacing w:after="0" w:line="320" w:lineRule="exact"/>
        <w:rPr>
          <w:rFonts w:ascii="Segoe UI" w:eastAsia="Calibri" w:hAnsi="Segoe UI" w:cs="Segoe UI"/>
        </w:rPr>
      </w:pPr>
    </w:p>
    <w:p w14:paraId="52A9FFFA" w14:textId="432184F2" w:rsidR="00694324" w:rsidRDefault="007A3B36" w:rsidP="00F030FE">
      <w:pPr>
        <w:tabs>
          <w:tab w:val="left" w:pos="1460"/>
        </w:tabs>
        <w:rPr>
          <w:rFonts w:ascii="Segoe UI" w:hAnsi="Segoe UI" w:cs="Segoe UI"/>
        </w:rPr>
      </w:pPr>
      <w:r>
        <w:rPr>
          <w:rFonts w:ascii="Segoe UI" w:hAnsi="Segoe UI" w:cs="Segoe UI"/>
        </w:rPr>
        <w:t xml:space="preserve">For more information, please visit </w:t>
      </w:r>
      <w:hyperlink r:id="rId10" w:history="1">
        <w:r w:rsidRPr="00F27AEC">
          <w:rPr>
            <w:rStyle w:val="Hyperlink"/>
            <w:rFonts w:ascii="Segoe UI" w:hAnsi="Segoe UI" w:cs="Segoe UI"/>
          </w:rPr>
          <w:t>https://coastalwestsussex.org.uk</w:t>
        </w:r>
      </w:hyperlink>
      <w:r>
        <w:rPr>
          <w:rFonts w:ascii="Segoe UI" w:hAnsi="Segoe UI" w:cs="Segoe UI"/>
        </w:rPr>
        <w:t xml:space="preserve">. </w:t>
      </w:r>
    </w:p>
    <w:p w14:paraId="7829F5CB" w14:textId="6ECD7908" w:rsidR="00F030FE" w:rsidRDefault="00F030FE" w:rsidP="00F030FE">
      <w:pPr>
        <w:rPr>
          <w:rFonts w:ascii="Segoe UI" w:hAnsi="Segoe UI" w:cs="Segoe UI"/>
        </w:rPr>
      </w:pPr>
    </w:p>
    <w:p w14:paraId="12FBA433" w14:textId="77777777" w:rsidR="00F030FE" w:rsidRPr="00F030FE" w:rsidRDefault="00F030FE" w:rsidP="00F030FE">
      <w:pPr>
        <w:rPr>
          <w:rFonts w:ascii="Segoe UI" w:hAnsi="Segoe UI" w:cs="Segoe UI"/>
        </w:rPr>
      </w:pPr>
    </w:p>
    <w:sectPr w:rsidR="00F030FE" w:rsidRPr="00F03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FE"/>
    <w:rsid w:val="0008450A"/>
    <w:rsid w:val="000D4A9C"/>
    <w:rsid w:val="002A10C7"/>
    <w:rsid w:val="002B2CCA"/>
    <w:rsid w:val="00342B6B"/>
    <w:rsid w:val="00694324"/>
    <w:rsid w:val="007A3B36"/>
    <w:rsid w:val="00A43092"/>
    <w:rsid w:val="00A4518B"/>
    <w:rsid w:val="00B51712"/>
    <w:rsid w:val="00BE3F91"/>
    <w:rsid w:val="00D858C0"/>
    <w:rsid w:val="00F0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dArc"/>
    <w:qFormat/>
    <w:rsid w:val="00A4518B"/>
    <w:pPr>
      <w:spacing w:after="200" w:line="276" w:lineRule="auto"/>
    </w:pPr>
    <w:rPr>
      <w:rFonts w:ascii="Arial" w:hAnsi="Arial"/>
    </w:rPr>
  </w:style>
  <w:style w:type="paragraph" w:styleId="Heading1">
    <w:name w:val="heading 1"/>
    <w:aliases w:val="RedArc Heading 1"/>
    <w:basedOn w:val="Normal"/>
    <w:next w:val="Normal"/>
    <w:link w:val="Heading1Char"/>
    <w:uiPriority w:val="9"/>
    <w:qFormat/>
    <w:rsid w:val="0008450A"/>
    <w:pPr>
      <w:keepNext/>
      <w:keepLines/>
      <w:jc w:val="center"/>
      <w:outlineLvl w:val="0"/>
    </w:pPr>
    <w:rPr>
      <w:rFonts w:eastAsiaTheme="majorEastAsia" w:cstheme="majorBidi"/>
      <w:b/>
      <w:color w:val="2F5496" w:themeColor="accent1" w:themeShade="BF"/>
      <w:sz w:val="32"/>
      <w:szCs w:val="32"/>
    </w:rPr>
  </w:style>
  <w:style w:type="paragraph" w:styleId="Heading2">
    <w:name w:val="heading 2"/>
    <w:aliases w:val="Subheading"/>
    <w:basedOn w:val="Normal"/>
    <w:next w:val="Normal"/>
    <w:link w:val="Heading2Char"/>
    <w:uiPriority w:val="9"/>
    <w:unhideWhenUsed/>
    <w:qFormat/>
    <w:rsid w:val="00A4518B"/>
    <w:pPr>
      <w:keepNext/>
      <w:keepLines/>
      <w:outlineLvl w:val="1"/>
    </w:pPr>
    <w:rPr>
      <w:rFonts w:eastAsiaTheme="majorEastAsia" w:cstheme="majorBidi"/>
      <w:i/>
      <w:color w:val="2F5496" w:themeColor="accent1" w:themeShade="BF"/>
      <w:sz w:val="24"/>
      <w:szCs w:val="26"/>
    </w:rPr>
  </w:style>
  <w:style w:type="paragraph" w:styleId="Heading3">
    <w:name w:val="heading 3"/>
    <w:basedOn w:val="Normal"/>
    <w:next w:val="Normal"/>
    <w:link w:val="Heading3Char"/>
    <w:uiPriority w:val="9"/>
    <w:unhideWhenUsed/>
    <w:qFormat/>
    <w:rsid w:val="00A4518B"/>
    <w:pPr>
      <w:keepNext/>
      <w:keepLines/>
      <w:outlineLvl w:val="2"/>
    </w:pPr>
    <w:rPr>
      <w:rFonts w:eastAsiaTheme="majorEastAsia"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A4518B"/>
    <w:pPr>
      <w:keepNext/>
      <w:keepLines/>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A4518B"/>
    <w:rPr>
      <w:rFonts w:ascii="Arial" w:hAnsi="Arial"/>
    </w:rPr>
  </w:style>
  <w:style w:type="character" w:customStyle="1" w:styleId="Heading1Char">
    <w:name w:val="Heading 1 Char"/>
    <w:aliases w:val="RedArc Heading 1 Char"/>
    <w:basedOn w:val="DefaultParagraphFont"/>
    <w:link w:val="Heading1"/>
    <w:uiPriority w:val="9"/>
    <w:rsid w:val="0008450A"/>
    <w:rPr>
      <w:rFonts w:ascii="Arial" w:eastAsiaTheme="majorEastAsia" w:hAnsi="Arial" w:cstheme="majorBidi"/>
      <w:b/>
      <w:color w:val="2F5496" w:themeColor="accent1" w:themeShade="BF"/>
      <w:sz w:val="32"/>
      <w:szCs w:val="32"/>
    </w:rPr>
  </w:style>
  <w:style w:type="character" w:customStyle="1" w:styleId="Heading2Char">
    <w:name w:val="Heading 2 Char"/>
    <w:aliases w:val="Subheading Char"/>
    <w:basedOn w:val="DefaultParagraphFont"/>
    <w:link w:val="Heading2"/>
    <w:uiPriority w:val="9"/>
    <w:rsid w:val="00A4518B"/>
    <w:rPr>
      <w:rFonts w:ascii="Arial" w:eastAsiaTheme="majorEastAsia" w:hAnsi="Arial" w:cstheme="majorBidi"/>
      <w:i/>
      <w:color w:val="2F5496" w:themeColor="accent1" w:themeShade="BF"/>
      <w:sz w:val="24"/>
      <w:szCs w:val="26"/>
    </w:rPr>
  </w:style>
  <w:style w:type="character" w:customStyle="1" w:styleId="Heading3Char">
    <w:name w:val="Heading 3 Char"/>
    <w:basedOn w:val="DefaultParagraphFont"/>
    <w:link w:val="Heading3"/>
    <w:uiPriority w:val="9"/>
    <w:rsid w:val="00A4518B"/>
    <w:rPr>
      <w:rFonts w:ascii="Arial" w:eastAsiaTheme="majorEastAsia" w:hAnsi="Arial" w:cstheme="majorBidi"/>
      <w:i/>
      <w:color w:val="1F3763" w:themeColor="accent1" w:themeShade="7F"/>
      <w:sz w:val="24"/>
      <w:szCs w:val="24"/>
    </w:rPr>
  </w:style>
  <w:style w:type="character" w:customStyle="1" w:styleId="Heading4Char">
    <w:name w:val="Heading 4 Char"/>
    <w:basedOn w:val="DefaultParagraphFont"/>
    <w:link w:val="Heading4"/>
    <w:uiPriority w:val="9"/>
    <w:rsid w:val="00A4518B"/>
    <w:rPr>
      <w:rFonts w:ascii="Arial" w:eastAsiaTheme="majorEastAsia" w:hAnsi="Arial" w:cstheme="majorBidi"/>
      <w:i/>
      <w:iCs/>
      <w:color w:val="2F5496" w:themeColor="accent1" w:themeShade="BF"/>
      <w:sz w:val="24"/>
    </w:rPr>
  </w:style>
  <w:style w:type="character" w:styleId="Hyperlink">
    <w:name w:val="Hyperlink"/>
    <w:basedOn w:val="DefaultParagraphFont"/>
    <w:uiPriority w:val="99"/>
    <w:unhideWhenUsed/>
    <w:rsid w:val="007A3B36"/>
    <w:rPr>
      <w:color w:val="0563C1" w:themeColor="hyperlink"/>
      <w:u w:val="single"/>
    </w:rPr>
  </w:style>
  <w:style w:type="character" w:customStyle="1" w:styleId="UnresolvedMention">
    <w:name w:val="Unresolved Mention"/>
    <w:basedOn w:val="DefaultParagraphFont"/>
    <w:uiPriority w:val="99"/>
    <w:semiHidden/>
    <w:unhideWhenUsed/>
    <w:rsid w:val="007A3B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dArc"/>
    <w:qFormat/>
    <w:rsid w:val="00A4518B"/>
    <w:pPr>
      <w:spacing w:after="200" w:line="276" w:lineRule="auto"/>
    </w:pPr>
    <w:rPr>
      <w:rFonts w:ascii="Arial" w:hAnsi="Arial"/>
    </w:rPr>
  </w:style>
  <w:style w:type="paragraph" w:styleId="Heading1">
    <w:name w:val="heading 1"/>
    <w:aliases w:val="RedArc Heading 1"/>
    <w:basedOn w:val="Normal"/>
    <w:next w:val="Normal"/>
    <w:link w:val="Heading1Char"/>
    <w:uiPriority w:val="9"/>
    <w:qFormat/>
    <w:rsid w:val="0008450A"/>
    <w:pPr>
      <w:keepNext/>
      <w:keepLines/>
      <w:jc w:val="center"/>
      <w:outlineLvl w:val="0"/>
    </w:pPr>
    <w:rPr>
      <w:rFonts w:eastAsiaTheme="majorEastAsia" w:cstheme="majorBidi"/>
      <w:b/>
      <w:color w:val="2F5496" w:themeColor="accent1" w:themeShade="BF"/>
      <w:sz w:val="32"/>
      <w:szCs w:val="32"/>
    </w:rPr>
  </w:style>
  <w:style w:type="paragraph" w:styleId="Heading2">
    <w:name w:val="heading 2"/>
    <w:aliases w:val="Subheading"/>
    <w:basedOn w:val="Normal"/>
    <w:next w:val="Normal"/>
    <w:link w:val="Heading2Char"/>
    <w:uiPriority w:val="9"/>
    <w:unhideWhenUsed/>
    <w:qFormat/>
    <w:rsid w:val="00A4518B"/>
    <w:pPr>
      <w:keepNext/>
      <w:keepLines/>
      <w:outlineLvl w:val="1"/>
    </w:pPr>
    <w:rPr>
      <w:rFonts w:eastAsiaTheme="majorEastAsia" w:cstheme="majorBidi"/>
      <w:i/>
      <w:color w:val="2F5496" w:themeColor="accent1" w:themeShade="BF"/>
      <w:sz w:val="24"/>
      <w:szCs w:val="26"/>
    </w:rPr>
  </w:style>
  <w:style w:type="paragraph" w:styleId="Heading3">
    <w:name w:val="heading 3"/>
    <w:basedOn w:val="Normal"/>
    <w:next w:val="Normal"/>
    <w:link w:val="Heading3Char"/>
    <w:uiPriority w:val="9"/>
    <w:unhideWhenUsed/>
    <w:qFormat/>
    <w:rsid w:val="00A4518B"/>
    <w:pPr>
      <w:keepNext/>
      <w:keepLines/>
      <w:outlineLvl w:val="2"/>
    </w:pPr>
    <w:rPr>
      <w:rFonts w:eastAsiaTheme="majorEastAsia"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A4518B"/>
    <w:pPr>
      <w:keepNext/>
      <w:keepLines/>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A4518B"/>
    <w:rPr>
      <w:rFonts w:ascii="Arial" w:hAnsi="Arial"/>
    </w:rPr>
  </w:style>
  <w:style w:type="character" w:customStyle="1" w:styleId="Heading1Char">
    <w:name w:val="Heading 1 Char"/>
    <w:aliases w:val="RedArc Heading 1 Char"/>
    <w:basedOn w:val="DefaultParagraphFont"/>
    <w:link w:val="Heading1"/>
    <w:uiPriority w:val="9"/>
    <w:rsid w:val="0008450A"/>
    <w:rPr>
      <w:rFonts w:ascii="Arial" w:eastAsiaTheme="majorEastAsia" w:hAnsi="Arial" w:cstheme="majorBidi"/>
      <w:b/>
      <w:color w:val="2F5496" w:themeColor="accent1" w:themeShade="BF"/>
      <w:sz w:val="32"/>
      <w:szCs w:val="32"/>
    </w:rPr>
  </w:style>
  <w:style w:type="character" w:customStyle="1" w:styleId="Heading2Char">
    <w:name w:val="Heading 2 Char"/>
    <w:aliases w:val="Subheading Char"/>
    <w:basedOn w:val="DefaultParagraphFont"/>
    <w:link w:val="Heading2"/>
    <w:uiPriority w:val="9"/>
    <w:rsid w:val="00A4518B"/>
    <w:rPr>
      <w:rFonts w:ascii="Arial" w:eastAsiaTheme="majorEastAsia" w:hAnsi="Arial" w:cstheme="majorBidi"/>
      <w:i/>
      <w:color w:val="2F5496" w:themeColor="accent1" w:themeShade="BF"/>
      <w:sz w:val="24"/>
      <w:szCs w:val="26"/>
    </w:rPr>
  </w:style>
  <w:style w:type="character" w:customStyle="1" w:styleId="Heading3Char">
    <w:name w:val="Heading 3 Char"/>
    <w:basedOn w:val="DefaultParagraphFont"/>
    <w:link w:val="Heading3"/>
    <w:uiPriority w:val="9"/>
    <w:rsid w:val="00A4518B"/>
    <w:rPr>
      <w:rFonts w:ascii="Arial" w:eastAsiaTheme="majorEastAsia" w:hAnsi="Arial" w:cstheme="majorBidi"/>
      <w:i/>
      <w:color w:val="1F3763" w:themeColor="accent1" w:themeShade="7F"/>
      <w:sz w:val="24"/>
      <w:szCs w:val="24"/>
    </w:rPr>
  </w:style>
  <w:style w:type="character" w:customStyle="1" w:styleId="Heading4Char">
    <w:name w:val="Heading 4 Char"/>
    <w:basedOn w:val="DefaultParagraphFont"/>
    <w:link w:val="Heading4"/>
    <w:uiPriority w:val="9"/>
    <w:rsid w:val="00A4518B"/>
    <w:rPr>
      <w:rFonts w:ascii="Arial" w:eastAsiaTheme="majorEastAsia" w:hAnsi="Arial" w:cstheme="majorBidi"/>
      <w:i/>
      <w:iCs/>
      <w:color w:val="2F5496" w:themeColor="accent1" w:themeShade="BF"/>
      <w:sz w:val="24"/>
    </w:rPr>
  </w:style>
  <w:style w:type="character" w:styleId="Hyperlink">
    <w:name w:val="Hyperlink"/>
    <w:basedOn w:val="DefaultParagraphFont"/>
    <w:uiPriority w:val="99"/>
    <w:unhideWhenUsed/>
    <w:rsid w:val="007A3B36"/>
    <w:rPr>
      <w:color w:val="0563C1" w:themeColor="hyperlink"/>
      <w:u w:val="single"/>
    </w:rPr>
  </w:style>
  <w:style w:type="character" w:customStyle="1" w:styleId="UnresolvedMention">
    <w:name w:val="Unresolved Mention"/>
    <w:basedOn w:val="DefaultParagraphFont"/>
    <w:uiPriority w:val="99"/>
    <w:semiHidden/>
    <w:unhideWhenUsed/>
    <w:rsid w:val="007A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alwestsussex.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oastalwestsussex.org.uk" TargetMode="External"/><Relationship Id="rId4" Type="http://schemas.openxmlformats.org/officeDocument/2006/relationships/styles" Target="styles.xml"/><Relationship Id="rId9" Type="http://schemas.openxmlformats.org/officeDocument/2006/relationships/hyperlink" Target="mailto:cws@midnigh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29A022340F54983EECE54A42504C0" ma:contentTypeVersion="12" ma:contentTypeDescription="Create a new document." ma:contentTypeScope="" ma:versionID="53d6585eb1260d637e984f057280a5f0">
  <xsd:schema xmlns:xsd="http://www.w3.org/2001/XMLSchema" xmlns:xs="http://www.w3.org/2001/XMLSchema" xmlns:p="http://schemas.microsoft.com/office/2006/metadata/properties" xmlns:ns2="df9ee283-f3e5-43a0-98b1-22b3bdd59c20" xmlns:ns3="de8ad645-2a1f-40b6-a224-0b2187c7fd5d" targetNamespace="http://schemas.microsoft.com/office/2006/metadata/properties" ma:root="true" ma:fieldsID="f046f351d052d6bf2ddf20870edc17e4" ns2:_="" ns3:_="">
    <xsd:import namespace="df9ee283-f3e5-43a0-98b1-22b3bdd59c20"/>
    <xsd:import namespace="de8ad645-2a1f-40b6-a224-0b2187c7fd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e283-f3e5-43a0-98b1-22b3bdd59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ad645-2a1f-40b6-a224-0b2187c7fd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741B5-6207-438C-8223-46E74B0E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e283-f3e5-43a0-98b1-22b3bdd59c20"/>
    <ds:schemaRef ds:uri="de8ad645-2a1f-40b6-a224-0b2187c7f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8E180-ACCD-4B62-8E03-44EED126689C}">
  <ds:schemaRefs>
    <ds:schemaRef ds:uri="http://schemas.microsoft.com/sharepoint/v3/contenttype/forms"/>
  </ds:schemaRefs>
</ds:datastoreItem>
</file>

<file path=customXml/itemProps3.xml><?xml version="1.0" encoding="utf-8"?>
<ds:datastoreItem xmlns:ds="http://schemas.openxmlformats.org/officeDocument/2006/customXml" ds:itemID="{289EE76B-1DD6-41A7-8204-F81BE71A0E35}">
  <ds:schemaRefs>
    <ds:schemaRef ds:uri="http://purl.org/dc/terms/"/>
    <ds:schemaRef ds:uri="de8ad645-2a1f-40b6-a224-0b2187c7fd5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f9ee283-f3e5-43a0-98b1-22b3bdd59c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MidSussex District Council</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Hynes</dc:creator>
  <cp:lastModifiedBy>cwood</cp:lastModifiedBy>
  <cp:revision>2</cp:revision>
  <dcterms:created xsi:type="dcterms:W3CDTF">2020-07-13T15:18:00Z</dcterms:created>
  <dcterms:modified xsi:type="dcterms:W3CDTF">2020-07-13T15:18:00Z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0x0101006B229A022340F54983EECE54A42504C0</vt:lpwstr>
  </property>
</Properties>
</file>